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200"/>
        <w:jc w:val="center"/>
      </w:pPr>
      <w:r>
        <w:rPr>
          <w:rFonts w:ascii="Georgia" w:cs="Georgia" w:eastAsia="Georgia" w:hAnsi="Georgia"/>
          <w:b/>
          <w:bCs/>
          <w:color w:val="C0623C"/>
          <w:sz w:val="144"/>
          <w:szCs w:val="144"/>
        </w:rPr>
        <w:t xml:space="preserve">14</w:t>
      </w: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color w:val="2B2B2B"/>
          <w:spacing w:val="40"/>
          <w:sz w:val="44"/>
          <w:szCs w:val="44"/>
        </w:rPr>
        <w:t xml:space="preserve">D A Y   P L A N N E R</w:t>
      </w:r>
    </w:p>
    <w:p>
      <w:pPr>
        <w:spacing w:after="600"/>
        <w:jc w:val="center"/>
      </w:pPr>
      <w:r>
        <w:rPr>
          <w:rFonts w:ascii="Calibri" w:cs="Calibri" w:eastAsia="Calibri" w:hAnsi="Calibri"/>
          <w:i/>
          <w:iCs/>
          <w:color w:val="8A8178"/>
          <w:sz w:val="22"/>
          <w:szCs w:val="22"/>
        </w:rPr>
        <w:t xml:space="preserve">A simple, printable template to plan, track and reflect on two focused weeks</w:t>
      </w:r>
    </w:p>
    <w:tbl>
      <w:tblPr>
        <w:tblW w:type="dxa" w:w="7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3600"/>
      </w:tblGrid>
      <w:tr>
        <w:tc>
          <w:tcPr>
            <w:tcW w:type="dxa" w:w="3600"/>
            <w:tcBorders>
              <w:top w:val="single" w:color="D9D2C9" w:sz="4"/>
              <w:left w:val="single" w:color="D9D2C9" w:sz="4"/>
              <w:bottom w:val="single" w:color="D9D2C9" w:sz="4"/>
              <w:right w:val="single" w:color="D9D2C9" w:sz="4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6"/>
                <w:szCs w:val="16"/>
              </w:rPr>
              <w:t xml:space="preserve">NAME</w:t>
            </w:r>
          </w:p>
          <w:p>
            <w:pPr>
              <w:spacing w:before="2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600"/>
            <w:tcBorders>
              <w:top w:val="single" w:color="D9D2C9" w:sz="4"/>
              <w:left w:val="single" w:color="D9D2C9" w:sz="4"/>
              <w:bottom w:val="single" w:color="D9D2C9" w:sz="4"/>
              <w:right w:val="single" w:color="D9D2C9" w:sz="4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6"/>
                <w:szCs w:val="16"/>
              </w:rPr>
              <w:t xml:space="preserve">START DATE</w:t>
            </w:r>
          </w:p>
          <w:p>
            <w:pPr>
              <w:spacing w:before="2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before="700"/>
        <w:jc w:val="center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MY 14-DAY FOCUS</w:t>
      </w:r>
    </w:p>
    <w:p>
      <w:pPr>
        <w:pBdr>
          <w:bottom w:val="single" w:color="D9D2C9" w:sz="4" w:space="4"/>
        </w:pBdr>
        <w:spacing w:after="40"/>
        <w:jc w:val="center"/>
      </w:pPr>
      <w:r>
        <w:rPr>
          <w:sz w:val="20"/>
          <w:szCs w:val="20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60"/>
      </w:pPr>
      <w:r>
        <w:rPr>
          <w:sz w:val="4"/>
          <w:szCs w:val="4"/>
        </w:rPr>
        <w:t xml:space="preserve"/>
      </w:r>
    </w:p>
    <w:p>
      <w:pPr>
        <w:pBdr>
          <w:bottom w:val="single" w:color="D9D2C9" w:sz="4" w:space="4"/>
        </w:pBdr>
        <w:spacing w:after="40"/>
        <w:jc w:val="center"/>
      </w:pPr>
      <w:r>
        <w:rPr>
          <w:sz w:val="20"/>
          <w:szCs w:val="20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60"/>
      </w:pPr>
      <w:r>
        <w:rPr>
          <w:sz w:val="4"/>
          <w:szCs w:val="4"/>
        </w:rPr>
        <w:t xml:space="preserve"/>
      </w:r>
    </w:p>
    <w:p>
      <w:pPr>
        <w:pBdr>
          <w:bottom w:val="single" w:color="D9D2C9" w:sz="4" w:space="4"/>
        </w:pBdr>
        <w:spacing w:after="40"/>
        <w:jc w:val="center"/>
      </w:pPr>
      <w:r>
        <w:rPr>
          <w:sz w:val="20"/>
          <w:szCs w:val="20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60"/>
      </w:pPr>
      <w:r>
        <w:rPr>
          <w:sz w:val="4"/>
          <w:szCs w:val="4"/>
        </w:rPr>
        <w:t xml:space="preserve"/>
      </w:r>
    </w:p>
    <w:p>
      <w:r>
        <w:br w:type="page"/>
      </w:r>
    </w:p>
    <w:p>
      <w:pPr>
        <w:spacing w:after="60"/>
      </w:pPr>
      <w:r>
        <w:rPr>
          <w:rFonts w:ascii="Georgia" w:cs="Georgia" w:eastAsia="Georgia" w:hAnsi="Georgia"/>
          <w:b/>
          <w:bCs/>
          <w:color w:val="2B2B2B"/>
          <w:sz w:val="40"/>
          <w:szCs w:val="40"/>
        </w:rPr>
        <w:t xml:space="preserve">How To Use This Planner</w:t>
      </w:r>
    </w:p>
    <w:p>
      <w:pPr>
        <w:pBdr>
          <w:bottom w:val="single" w:color="C0623C" w:sz="8" w:space="6"/>
        </w:pBdr>
        <w:spacing w:after="300"/>
      </w:pPr>
      <w:r>
        <w:rPr>
          <w:sz w:val="4"/>
          <w:szCs w:val="4"/>
        </w:rPr>
        <w:t xml:space="preserve"> 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C0623C"/>
          <w:sz w:val="24"/>
          <w:szCs w:val="24"/>
        </w:rPr>
        <w:t xml:space="preserve">1. </w:t>
      </w:r>
      <w:r>
        <w:rPr>
          <w:rFonts w:ascii="Calibri" w:cs="Calibri" w:eastAsia="Calibri" w:hAnsi="Calibri"/>
          <w:b/>
          <w:bCs/>
          <w:color w:val="2B2B2B"/>
          <w:sz w:val="24"/>
          <w:szCs w:val="24"/>
        </w:rPr>
        <w:t xml:space="preserve">Set your focus first</w:t>
      </w:r>
    </w:p>
    <w:p>
      <w:pPr>
        <w:spacing w:after="4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Fill in your 14-day goal on the cover page before Day 1. Every daily page should point back to it.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C0623C"/>
          <w:sz w:val="24"/>
          <w:szCs w:val="24"/>
        </w:rPr>
        <w:t xml:space="preserve">2. </w:t>
      </w:r>
      <w:r>
        <w:rPr>
          <w:rFonts w:ascii="Calibri" w:cs="Calibri" w:eastAsia="Calibri" w:hAnsi="Calibri"/>
          <w:b/>
          <w:bCs/>
          <w:color w:val="2B2B2B"/>
          <w:sz w:val="24"/>
          <w:szCs w:val="24"/>
        </w:rPr>
        <w:t xml:space="preserve">Plan the night before</w:t>
      </w:r>
    </w:p>
    <w:p>
      <w:pPr>
        <w:spacing w:after="4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Spend five minutes each evening filling in tomorrow's top 3 priorities and schedule.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C0623C"/>
          <w:sz w:val="24"/>
          <w:szCs w:val="24"/>
        </w:rPr>
        <w:t xml:space="preserve">3. </w:t>
      </w:r>
      <w:r>
        <w:rPr>
          <w:rFonts w:ascii="Calibri" w:cs="Calibri" w:eastAsia="Calibri" w:hAnsi="Calibri"/>
          <w:b/>
          <w:bCs/>
          <w:color w:val="2B2B2B"/>
          <w:sz w:val="24"/>
          <w:szCs w:val="24"/>
        </w:rPr>
        <w:t xml:space="preserve">Time-block, don't just list</w:t>
      </w:r>
    </w:p>
    <w:p>
      <w:pPr>
        <w:spacing w:after="4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Use the hourly schedule to give each task a slot, not just a place on a list.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C0623C"/>
          <w:sz w:val="24"/>
          <w:szCs w:val="24"/>
        </w:rPr>
        <w:t xml:space="preserve">4. </w:t>
      </w:r>
      <w:r>
        <w:rPr>
          <w:rFonts w:ascii="Calibri" w:cs="Calibri" w:eastAsia="Calibri" w:hAnsi="Calibri"/>
          <w:b/>
          <w:bCs/>
          <w:color w:val="2B2B2B"/>
          <w:sz w:val="24"/>
          <w:szCs w:val="24"/>
        </w:rPr>
        <w:t xml:space="preserve">Track one habit at a time</w:t>
      </w:r>
    </w:p>
    <w:p>
      <w:pPr>
        <w:spacing w:after="4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Use the habit tracker dots for a single habit you want to stay consistent with for all 14 days.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C0623C"/>
          <w:sz w:val="24"/>
          <w:szCs w:val="24"/>
        </w:rPr>
        <w:t xml:space="preserve">5. </w:t>
      </w:r>
      <w:r>
        <w:rPr>
          <w:rFonts w:ascii="Calibri" w:cs="Calibri" w:eastAsia="Calibri" w:hAnsi="Calibri"/>
          <w:b/>
          <w:bCs/>
          <w:color w:val="2B2B2B"/>
          <w:sz w:val="24"/>
          <w:szCs w:val="24"/>
        </w:rPr>
        <w:t xml:space="preserve">Reflect daily</w:t>
      </w:r>
    </w:p>
    <w:p>
      <w:pPr>
        <w:spacing w:after="4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The reflection line takes 60 seconds and turns 14 days of tasks into 14 days of progress.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1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2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3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4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5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6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7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8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9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10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11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12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13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p>
      <w:r>
        <w:br w:type="pag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00"/>
      </w:tblGrid>
      <w:tr>
        <w:tc>
          <w:tcPr>
            <w:tcW w:type="dxa" w:w="10800"/>
            <w:shd w:fill="F4E3DA" w:color="auto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tabs>
                <w:tab w:val="right" w:pos="10360"/>
              </w:tabs>
            </w:pPr>
            <w:r>
              <w:rPr>
                <w:rFonts w:ascii="Georgia" w:cs="Georgia" w:eastAsia="Georgia" w:hAnsi="Georgia"/>
                <w:b/>
                <w:bCs/>
                <w:color w:val="C0623C"/>
                <w:sz w:val="34"/>
                <w:szCs w:val="34"/>
              </w:rPr>
              <w:t xml:space="preserve">DAY 14</w:t>
            </w:r>
            <w:r>
              <w:rPr>
                <w:rFonts w:ascii="Calibri" w:cs="Calibri" w:eastAsia="Calibri" w:hAnsi="Calibri"/>
                <w:color w:val="8A8178"/>
                <w:sz w:val="18"/>
                <w:szCs w:val="18"/>
              </w:rPr>
              <w:t xml:space="preserve">  of 14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	Date: ___________________</w:t>
            </w:r>
          </w:p>
        </w:tc>
      </w:tr>
    </w:tbl>
    <w:p>
      <w:pPr>
        <w:spacing w:after="160"/>
      </w:pPr>
      <w:r>
        <w:rPr>
          <w:sz w:val="4"/>
          <w:szCs w:val="4"/>
        </w:rPr>
        <w:t xml:space="preserve"> 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6500"/>
      </w:tblGrid>
      <w:tr>
        <w:tc>
          <w:tcPr>
            <w:tcW w:type="dxa" w:w="4300"/>
            <w:tcMar>
              <w:right w:type="dxa" w:w="260"/>
            </w:tcMar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TOP 3 PRIORITIES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TO-DO LIST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C0623C"/>
                <w:sz w:val="20"/>
                <w:szCs w:val="20"/>
              </w:rPr>
              <w:t xml:space="preserve">☐ 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HABIT TRACKER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20"/>
                <w:szCs w:val="20"/>
              </w:rPr>
              <w:t xml:space="preserve">Habit: </w:t>
            </w:r>
            <w:r>
              <w:rPr>
                <w:rFonts w:ascii="Calibri" w:cs="Calibri" w:eastAsia="Calibri" w:hAnsi="Calibri"/>
                <w:color w:val="2B2B2B"/>
                <w:sz w:val="20"/>
                <w:szCs w:val="20"/>
              </w:rPr>
              <w:t xml:space="preserve">_______________________     </w:t>
            </w:r>
            <w:r>
              <w:rPr>
                <w:rFonts w:ascii="Calibri" w:cs="Calibri" w:eastAsia="Calibri" w:hAnsi="Calibri"/>
                <w:color w:val="C0623C"/>
                <w:sz w:val="24"/>
                <w:szCs w:val="24"/>
              </w:rPr>
              <w:t xml:space="preserve">○ ○ ○ ○ ○ ○ ○ ○</w:t>
            </w:r>
          </w:p>
        </w:tc>
        <w:tc>
          <w:tcPr>
            <w:tcW w:type="dxa" w:w="6500"/>
          </w:tcPr>
          <w:p>
            <w:pPr>
              <w:pBdr>
                <w:bottom w:val="single" w:color="C0623C" w:sz="6" w:space="4"/>
              </w:pBdr>
              <w:spacing w:after="80" w:before="160"/>
            </w:pPr>
            <w:r>
              <w:rPr>
                <w:rFonts w:ascii="Calibri" w:cs="Calibri" w:eastAsia="Calibri" w:hAnsi="Calibri"/>
                <w:b/>
                <w:bCs/>
                <w:color w:val="C0623C"/>
                <w:spacing w:val="20"/>
                <w:sz w:val="18"/>
                <w:szCs w:val="18"/>
              </w:rPr>
              <w:t xml:space="preserve">TODAY'S SCHEDULE</w:t>
            </w:r>
          </w:p>
          <w:tbl>
            <w:tblPr>
              <w:tblW w:type="dxa" w:w="6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00"/>
              <w:gridCol w:w="4900"/>
            </w:tblGrid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9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10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11 AM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1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2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3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4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5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6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7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FFFFF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4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  <w:vAlign w:val="center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8A8178"/>
                      <w:sz w:val="18"/>
                      <w:szCs w:val="18"/>
                    </w:rPr>
                    <w:t xml:space="preserve">8 PM</w:t>
                  </w:r>
                </w:p>
              </w:tc>
              <w:tc>
                <w:tcPr>
                  <w:tcW w:type="dxa" w:w="4900"/>
                  <w:tcBorders>
                    <w:top w:val="single" w:color="D9D2C9" w:sz="4"/>
                    <w:left w:val="single" w:color="D9D2C9" w:sz="4"/>
                    <w:bottom w:val="single" w:color="D9D2C9" w:sz="4"/>
                    <w:right w:val="single" w:color="D9D2C9" w:sz="4"/>
                  </w:tcBorders>
                  <w:shd w:fill="F7F4F0" w:color="auto" w:val="clear"/>
                  <w:tcMar>
                    <w:top w:type="dxa" w:w="60"/>
                    <w:left w:type="dxa" w:w="120"/>
                    <w:bottom w:type="dxa" w:w="60"/>
                    <w:right w:type="dxa" w:w="60"/>
                  </w:tcMar>
                </w:tcPr>
                <w:p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NOTES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D9D2C9" w:sz="4" w:space="1"/>
        </w:pBdr>
        <w:spacing w:after="22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C0623C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C0623C"/>
          <w:spacing w:val="20"/>
          <w:sz w:val="18"/>
          <w:szCs w:val="18"/>
        </w:rPr>
        <w:t xml:space="preserve">END-OF-DAY REFLECTION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Biggest win today: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B2B2B"/>
          <w:sz w:val="20"/>
          <w:szCs w:val="20"/>
        </w:rPr>
        <w:t xml:space="preserve">Grateful for: </w:t>
      </w:r>
      <w:r>
        <w:rPr>
          <w:rFonts w:ascii="Calibri" w:cs="Calibri" w:eastAsia="Calibri" w:hAnsi="Calibri"/>
          <w:color w:val="2B2B2B"/>
          <w:sz w:val="20"/>
          <w:szCs w:val="20"/>
        </w:rPr>
        <w:t xml:space="preserve">_____________________________________________________</w:t>
      </w:r>
    </w:p>
    <w:sectPr>
      <w:headerReference w:type="default" r:id="rId7"/>
      <w:footerReference w:type="default" r:id="rId8"/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A8178"/>
        <w:sz w:val="15"/>
        <w:szCs w:val="15"/>
      </w:rPr>
      <w:t xml:space="preserve">14-Day Planner Template   •   Page </w:t>
    </w:r>
    <w:r>
      <w:rPr>
        <w:rFonts w:ascii="Calibri" w:cs="Calibri" w:eastAsia="Calibri" w:hAnsi="Calibri"/>
        <w:color w:val="8A817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14-Day Planner Template</dc:title>
  <dc:creator>Free 14-Day Planner Template</dc:creator>
  <cp:lastModifiedBy>Un-named</cp:lastModifiedBy>
  <cp:revision>1</cp:revision>
  <dcterms:created xsi:type="dcterms:W3CDTF">2026-09-04T10:06:03.812Z</dcterms:created>
  <dcterms:modified xsi:type="dcterms:W3CDTF">2026-09-04T10:06:03.812Z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